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85"/>
        <w:tblW w:w="0" w:type="auto"/>
        <w:tblLayout w:type="fixed"/>
        <w:tblLook w:val="01E0" w:firstRow="1" w:lastRow="1" w:firstColumn="1" w:lastColumn="1" w:noHBand="0" w:noVBand="0"/>
      </w:tblPr>
      <w:tblGrid>
        <w:gridCol w:w="4002"/>
        <w:gridCol w:w="3883"/>
        <w:gridCol w:w="2318"/>
      </w:tblGrid>
      <w:tr w:rsidR="00EF4DFD" w:rsidTr="000422A3">
        <w:trPr>
          <w:trHeight w:val="3828"/>
        </w:trPr>
        <w:tc>
          <w:tcPr>
            <w:tcW w:w="4002" w:type="dxa"/>
          </w:tcPr>
          <w:p w:rsidR="00EF4DFD" w:rsidRDefault="00EF4DFD">
            <w:pPr>
              <w:pStyle w:val="Heading2"/>
              <w:tabs>
                <w:tab w:val="left" w:pos="6946"/>
              </w:tabs>
              <w:rPr>
                <w:rFonts w:ascii="Times New Roman" w:hAnsi="Times New Roman"/>
                <w:color w:val="0000FF"/>
                <w:sz w:val="48"/>
                <w:szCs w:val="48"/>
                <w:u w:val="single"/>
              </w:rPr>
            </w:pPr>
            <w:r>
              <w:rPr>
                <w:rFonts w:ascii="Times New Roman" w:hAnsi="Times New Roman"/>
                <w:color w:val="0000FF"/>
                <w:sz w:val="48"/>
                <w:szCs w:val="48"/>
                <w:u w:val="single"/>
              </w:rPr>
              <w:t>Terence Walsh</w:t>
            </w:r>
          </w:p>
          <w:p w:rsidR="00EF4DFD" w:rsidRDefault="00EF4DFD">
            <w:pPr>
              <w:rPr>
                <w:rStyle w:val="PageNumber"/>
                <w:color w:val="0000FF"/>
                <w:sz w:val="32"/>
                <w:szCs w:val="32"/>
                <w:lang w:val="en-GB"/>
              </w:rPr>
            </w:pPr>
            <w:r>
              <w:rPr>
                <w:color w:val="0000FF"/>
                <w:sz w:val="32"/>
                <w:szCs w:val="32"/>
              </w:rPr>
              <w:t>Pest Management.</w:t>
            </w:r>
          </w:p>
          <w:p w:rsidR="00EF4DFD" w:rsidRDefault="00EF4DFD">
            <w:pPr>
              <w:rPr>
                <w:b/>
                <w:color w:val="0000FF"/>
                <w:sz w:val="20"/>
              </w:rPr>
            </w:pPr>
            <w:r>
              <w:rPr>
                <w:b/>
                <w:color w:val="0000FF"/>
                <w:sz w:val="20"/>
                <w:lang w:val="en-GB"/>
              </w:rPr>
              <w:t>Licence</w:t>
            </w:r>
            <w:r>
              <w:rPr>
                <w:b/>
                <w:color w:val="0000FF"/>
                <w:sz w:val="20"/>
              </w:rPr>
              <w:t xml:space="preserve"> No. 1752</w:t>
            </w:r>
          </w:p>
          <w:p w:rsidR="00EF4DFD" w:rsidRDefault="00EF4DFD">
            <w:pPr>
              <w:rPr>
                <w:b/>
                <w:color w:val="0000FF"/>
                <w:sz w:val="20"/>
              </w:rPr>
            </w:pPr>
            <w:r>
              <w:rPr>
                <w:b/>
                <w:color w:val="0000FF"/>
                <w:sz w:val="20"/>
              </w:rPr>
              <w:t>ABN – 27 422 482 252</w:t>
            </w:r>
          </w:p>
          <w:p w:rsidR="00EF4DFD" w:rsidRDefault="00EF4DFD">
            <w:pPr>
              <w:rPr>
                <w:b/>
                <w:color w:val="FF0000"/>
                <w:lang w:val="en-GB"/>
              </w:rPr>
            </w:pPr>
            <w:r>
              <w:rPr>
                <w:b/>
                <w:color w:val="FF0000"/>
                <w:lang w:val="en-GB"/>
              </w:rPr>
              <w:t>Phone: 94877978</w:t>
            </w:r>
          </w:p>
          <w:p w:rsidR="000422A3" w:rsidRDefault="000422A3">
            <w:pPr>
              <w:rPr>
                <w:b/>
                <w:color w:val="FF0000"/>
                <w:lang w:val="en-GB"/>
              </w:rPr>
            </w:pPr>
            <w:r>
              <w:rPr>
                <w:b/>
                <w:color w:val="FF0000"/>
                <w:lang w:val="en-GB"/>
              </w:rPr>
              <w:t xml:space="preserve">             43900245</w:t>
            </w:r>
          </w:p>
          <w:p w:rsidR="000422A3" w:rsidRDefault="000422A3">
            <w:pPr>
              <w:rPr>
                <w:b/>
                <w:color w:val="FF0000"/>
              </w:rPr>
            </w:pPr>
            <w:r>
              <w:rPr>
                <w:b/>
                <w:color w:val="FF0000"/>
                <w:lang w:val="en-GB"/>
              </w:rPr>
              <w:t xml:space="preserve">             45668389</w:t>
            </w:r>
          </w:p>
          <w:p w:rsidR="00EF4DFD" w:rsidRDefault="00EF4DFD">
            <w:pPr>
              <w:rPr>
                <w:b/>
              </w:rPr>
            </w:pPr>
            <w:r>
              <w:rPr>
                <w:b/>
                <w:color w:val="FF0000"/>
              </w:rPr>
              <w:t>Mobile: 0416 910688</w:t>
            </w:r>
          </w:p>
          <w:p w:rsidR="00EF4DFD" w:rsidRDefault="00EF4DFD">
            <w:pPr>
              <w:pStyle w:val="Heading1"/>
              <w:framePr w:hSpace="0" w:wrap="auto" w:vAnchor="margin" w:hAnchor="text" w:yAlign="inline"/>
              <w:rPr>
                <w:sz w:val="22"/>
              </w:rPr>
            </w:pPr>
            <w:r>
              <w:rPr>
                <w:sz w:val="24"/>
              </w:rPr>
              <w:t>Email:</w:t>
            </w:r>
            <w:r>
              <w:rPr>
                <w:color w:val="auto"/>
                <w:sz w:val="24"/>
              </w:rPr>
              <w:t xml:space="preserve"> </w:t>
            </w:r>
            <w:r w:rsidR="00675FA6">
              <w:rPr>
                <w:sz w:val="22"/>
              </w:rPr>
              <w:t>terrytermite49@yahoo.com</w:t>
            </w:r>
          </w:p>
          <w:p w:rsidR="00EF4DFD" w:rsidRDefault="00EF4DFD"/>
          <w:p w:rsidR="00EF4DFD" w:rsidRPr="000422A3" w:rsidRDefault="00EF4DFD">
            <w:pPr>
              <w:rPr>
                <w:color w:val="3366FF"/>
                <w:sz w:val="20"/>
              </w:rPr>
            </w:pPr>
          </w:p>
          <w:p w:rsidR="000422A3" w:rsidRPr="000422A3" w:rsidRDefault="000422A3">
            <w:pPr>
              <w:rPr>
                <w:color w:val="3366FF"/>
                <w:sz w:val="20"/>
              </w:rPr>
            </w:pPr>
            <w:r w:rsidRPr="000422A3">
              <w:rPr>
                <w:color w:val="3366FF"/>
                <w:sz w:val="20"/>
              </w:rPr>
              <w:t>www.central-coast-pest-control.com.au</w:t>
            </w:r>
          </w:p>
        </w:tc>
        <w:tc>
          <w:tcPr>
            <w:tcW w:w="3883" w:type="dxa"/>
          </w:tcPr>
          <w:p w:rsidR="00EF4DFD" w:rsidRDefault="00346E59">
            <w:pPr>
              <w:pStyle w:val="Heading2"/>
              <w:tabs>
                <w:tab w:val="left" w:pos="6946"/>
              </w:tabs>
              <w:jc w:val="center"/>
              <w:rPr>
                <w:noProof/>
                <w:color w:val="0000FF"/>
                <w:sz w:val="56"/>
                <w:szCs w:val="56"/>
                <w:u w:val="single"/>
              </w:rPr>
            </w:pPr>
            <w:r>
              <w:rPr>
                <w:noProof/>
                <w:color w:val="0000FF"/>
                <w:sz w:val="56"/>
                <w:szCs w:val="56"/>
                <w:u w:val="singl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0.7pt;height:93.55pt">
                  <v:imagedata r:id="rId7" o:title="AUST"/>
                </v:shape>
              </w:pict>
            </w:r>
          </w:p>
          <w:p w:rsidR="00EF4DFD" w:rsidRDefault="00EF4DFD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color w:val="990000"/>
                <w:sz w:val="18"/>
                <w:szCs w:val="18"/>
              </w:rPr>
              <w:t>BLUE MOUNTAINS</w:t>
            </w:r>
          </w:p>
          <w:p w:rsidR="00EF4DFD" w:rsidRDefault="00EF4DFD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color w:val="990000"/>
                <w:sz w:val="18"/>
                <w:szCs w:val="18"/>
              </w:rPr>
              <w:t>CENTRAL COAST</w:t>
            </w:r>
          </w:p>
          <w:p w:rsidR="00EF4DFD" w:rsidRDefault="00EF4DFD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color w:val="990000"/>
                <w:sz w:val="18"/>
                <w:szCs w:val="18"/>
              </w:rPr>
              <w:t>NEWCASTLE</w:t>
            </w:r>
          </w:p>
          <w:p w:rsidR="00EF4DFD" w:rsidRDefault="00EF4DFD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color w:val="990000"/>
                <w:sz w:val="18"/>
                <w:szCs w:val="18"/>
              </w:rPr>
              <w:t>SOUTHERN HIGHLANDS</w:t>
            </w:r>
          </w:p>
          <w:p w:rsidR="00EF4DFD" w:rsidRDefault="00EF4DFD">
            <w:pPr>
              <w:numPr>
                <w:ilvl w:val="0"/>
                <w:numId w:val="1"/>
              </w:numPr>
            </w:pPr>
            <w:r>
              <w:rPr>
                <w:color w:val="990000"/>
                <w:sz w:val="18"/>
                <w:szCs w:val="18"/>
              </w:rPr>
              <w:t>CENTRAL WEST</w:t>
            </w:r>
          </w:p>
        </w:tc>
        <w:tc>
          <w:tcPr>
            <w:tcW w:w="2318" w:type="dxa"/>
          </w:tcPr>
          <w:p w:rsidR="00EF4DFD" w:rsidRDefault="00EF4DFD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color w:val="990000"/>
                <w:sz w:val="18"/>
                <w:szCs w:val="18"/>
              </w:rPr>
              <w:t>SOUTH COAST</w:t>
            </w:r>
          </w:p>
          <w:p w:rsidR="00EF4DFD" w:rsidRDefault="00EF4DFD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color w:val="990000"/>
                <w:sz w:val="18"/>
                <w:szCs w:val="18"/>
              </w:rPr>
              <w:t>NORTH COAST</w:t>
            </w:r>
          </w:p>
          <w:p w:rsidR="00EF4DFD" w:rsidRDefault="00EF4DFD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color w:val="990000"/>
                <w:sz w:val="18"/>
                <w:szCs w:val="18"/>
              </w:rPr>
              <w:t>SYDNEY</w:t>
            </w:r>
          </w:p>
          <w:p w:rsidR="00EF4DFD" w:rsidRDefault="00346E59">
            <w:r>
              <w:pict>
                <v:shape id="_x0000_s1027" type="#_x0000_t75" style="position:absolute;margin-left:-3.9pt;margin-top:-79.8pt;width:113.25pt;height:105.9pt;z-index:1">
                  <v:imagedata r:id="rId8" o:title="Advert"/>
                  <w10:wrap type="square"/>
                </v:shape>
              </w:pict>
            </w:r>
          </w:p>
        </w:tc>
      </w:tr>
    </w:tbl>
    <w:p w:rsidR="00EF4DFD" w:rsidRDefault="00EF4DFD">
      <w:pPr>
        <w:rPr>
          <w:rFonts w:ascii="Arial Narrow" w:hAnsi="Arial Narrow"/>
        </w:rPr>
      </w:pPr>
      <w:r>
        <w:tab/>
      </w:r>
      <w:r>
        <w:rPr>
          <w:rFonts w:ascii="Arial Narrow" w:hAnsi="Arial Narrow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 w:rsidR="00BC2950">
        <w:rPr>
          <w:rFonts w:ascii="Arial Narrow" w:hAnsi="Arial Narrow"/>
        </w:rPr>
        <w:t>THE HOME OWNER</w:t>
      </w:r>
      <w:r>
        <w:rPr>
          <w:rFonts w:ascii="Arial Narrow" w:hAnsi="Arial Narrow"/>
        </w:rPr>
        <w:fldChar w:fldCharType="end"/>
      </w:r>
      <w:bookmarkEnd w:id="0"/>
    </w:p>
    <w:p w:rsidR="00EF4DFD" w:rsidRDefault="00EF4DFD" w:rsidP="009A6270">
      <w:r>
        <w:tab/>
      </w:r>
      <w:r w:rsidR="00C03B95">
        <w:rPr>
          <w:rFonts w:ascii="Arial Narrow" w:hAnsi="Arial Narr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03B95">
        <w:rPr>
          <w:rFonts w:ascii="Arial Narrow" w:hAnsi="Arial Narrow"/>
        </w:rPr>
        <w:instrText xml:space="preserve"> FORMTEXT </w:instrText>
      </w:r>
      <w:r w:rsidR="00C03B95">
        <w:rPr>
          <w:rFonts w:ascii="Arial Narrow" w:hAnsi="Arial Narrow"/>
        </w:rPr>
      </w:r>
      <w:r w:rsidR="00C03B95">
        <w:rPr>
          <w:rFonts w:ascii="Arial Narrow" w:hAnsi="Arial Narrow"/>
        </w:rPr>
        <w:fldChar w:fldCharType="separate"/>
      </w:r>
      <w:r w:rsidR="000A6E9C">
        <w:rPr>
          <w:rFonts w:ascii="Arial Narrow" w:hAnsi="Arial Narrow"/>
        </w:rPr>
        <w:t>8</w:t>
      </w:r>
      <w:r w:rsidR="004B2D84">
        <w:rPr>
          <w:rFonts w:ascii="Arial Narrow" w:hAnsi="Arial Narrow"/>
        </w:rPr>
        <w:t xml:space="preserve"> WOODLANDS RD</w:t>
      </w:r>
      <w:r w:rsidR="00C03B95">
        <w:rPr>
          <w:rFonts w:ascii="Arial Narrow" w:hAnsi="Arial Narrow"/>
        </w:rPr>
        <w:fldChar w:fldCharType="end"/>
      </w:r>
      <w:r>
        <w:tab/>
      </w:r>
      <w:r>
        <w:tab/>
      </w:r>
      <w:r>
        <w:tab/>
      </w:r>
    </w:p>
    <w:p w:rsidR="00EF4DFD" w:rsidRDefault="00EF4DFD" w:rsidP="00D52CB3">
      <w:r>
        <w:tab/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>
        <w:instrText xml:space="preserve"> FORMTEXT </w:instrText>
      </w:r>
      <w:r>
        <w:fldChar w:fldCharType="separate"/>
      </w:r>
      <w:proofErr w:type="gramStart"/>
      <w:r w:rsidR="004B2D84">
        <w:t>FORESTVILLE  NSW</w:t>
      </w:r>
      <w:proofErr w:type="gramEnd"/>
      <w:r w:rsidR="004B2D84">
        <w:t xml:space="preserve">  2087</w:t>
      </w:r>
      <w:bookmarkStart w:id="2" w:name="_GoBack"/>
      <w:bookmarkEnd w:id="2"/>
      <w:r>
        <w:fldChar w:fldCharType="end"/>
      </w:r>
      <w:bookmarkEnd w:id="1"/>
      <w:r w:rsidR="00061A3D">
        <w:t xml:space="preserve">  </w:t>
      </w:r>
    </w:p>
    <w:p w:rsidR="00EF4DFD" w:rsidRDefault="00EF4DFD">
      <w: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229"/>
      </w:tblGrid>
      <w:tr w:rsidR="00EF4DFD">
        <w:tc>
          <w:tcPr>
            <w:tcW w:w="10229" w:type="dxa"/>
          </w:tcPr>
          <w:p w:rsidR="000422A3" w:rsidRDefault="000422A3" w:rsidP="00FA745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F4DFD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0229" w:type="dxa"/>
          </w:tcPr>
          <w:p w:rsidR="00061A3D" w:rsidRDefault="00061A3D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Dear Sir/Madam,</w:t>
            </w:r>
          </w:p>
          <w:p w:rsidR="00061A3D" w:rsidRDefault="00061A3D">
            <w:pPr>
              <w:rPr>
                <w:b/>
                <w:szCs w:val="24"/>
              </w:rPr>
            </w:pPr>
          </w:p>
          <w:p w:rsidR="00061A3D" w:rsidRDefault="00981104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Re:  Pre Christmas Special</w:t>
            </w:r>
          </w:p>
          <w:p w:rsidR="00981104" w:rsidRDefault="00981104">
            <w:pPr>
              <w:rPr>
                <w:b/>
                <w:szCs w:val="24"/>
              </w:rPr>
            </w:pPr>
          </w:p>
          <w:p w:rsidR="00981104" w:rsidRDefault="00981104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Thank you for reading this letter of introduction.</w:t>
            </w:r>
          </w:p>
          <w:p w:rsidR="00981104" w:rsidRDefault="00981104">
            <w:pPr>
              <w:rPr>
                <w:b/>
                <w:szCs w:val="24"/>
              </w:rPr>
            </w:pPr>
          </w:p>
          <w:p w:rsidR="00981104" w:rsidRDefault="007960F6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I have been a Pest C</w:t>
            </w:r>
            <w:r w:rsidR="00981104">
              <w:rPr>
                <w:b/>
                <w:szCs w:val="24"/>
              </w:rPr>
              <w:t>ontroller since 1978. I learnt my trade in</w:t>
            </w:r>
            <w:r>
              <w:rPr>
                <w:b/>
                <w:szCs w:val="24"/>
              </w:rPr>
              <w:t xml:space="preserve"> the far west slopes and </w:t>
            </w:r>
            <w:r w:rsidR="00B20BA6">
              <w:rPr>
                <w:b/>
                <w:szCs w:val="24"/>
              </w:rPr>
              <w:t>plains of</w:t>
            </w:r>
            <w:r>
              <w:rPr>
                <w:b/>
                <w:szCs w:val="24"/>
              </w:rPr>
              <w:t xml:space="preserve"> NSW.</w:t>
            </w:r>
            <w:r w:rsidR="00981104">
              <w:rPr>
                <w:b/>
                <w:szCs w:val="24"/>
              </w:rPr>
              <w:t xml:space="preserve"> From the Lachlan river to the borders of QLD. From lightning Ridge to the Opal fields of White Cliffs. Up t</w:t>
            </w:r>
            <w:r w:rsidR="001E2623">
              <w:rPr>
                <w:b/>
                <w:szCs w:val="24"/>
              </w:rPr>
              <w:t xml:space="preserve">he Strzelecki Track and beyond. </w:t>
            </w:r>
            <w:r w:rsidR="00981104">
              <w:rPr>
                <w:b/>
                <w:szCs w:val="24"/>
              </w:rPr>
              <w:t>We learn</w:t>
            </w:r>
            <w:r w:rsidR="00AD14E1">
              <w:rPr>
                <w:b/>
                <w:szCs w:val="24"/>
              </w:rPr>
              <w:t>t</w:t>
            </w:r>
            <w:r w:rsidR="00981104">
              <w:rPr>
                <w:b/>
                <w:szCs w:val="24"/>
              </w:rPr>
              <w:t xml:space="preserve"> our trade the bushman’s way</w:t>
            </w:r>
            <w:r w:rsidR="001E2623">
              <w:rPr>
                <w:b/>
                <w:szCs w:val="24"/>
              </w:rPr>
              <w:t>,</w:t>
            </w:r>
            <w:r w:rsidR="00981104">
              <w:rPr>
                <w:b/>
                <w:szCs w:val="24"/>
              </w:rPr>
              <w:t xml:space="preserve"> where a ha</w:t>
            </w:r>
            <w:r w:rsidR="001E2623">
              <w:rPr>
                <w:b/>
                <w:szCs w:val="24"/>
              </w:rPr>
              <w:t>ndshake was more than good enoug</w:t>
            </w:r>
            <w:r w:rsidR="00981104">
              <w:rPr>
                <w:b/>
                <w:szCs w:val="24"/>
              </w:rPr>
              <w:t>h.</w:t>
            </w:r>
          </w:p>
          <w:p w:rsidR="00981104" w:rsidRDefault="00981104">
            <w:pPr>
              <w:rPr>
                <w:b/>
                <w:szCs w:val="24"/>
              </w:rPr>
            </w:pPr>
          </w:p>
          <w:p w:rsidR="00981104" w:rsidRDefault="00981104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We offer a full 12 month free service period on all general pest control, We include ants as well.</w:t>
            </w:r>
            <w:r w:rsidR="007960F6">
              <w:rPr>
                <w:b/>
                <w:szCs w:val="24"/>
              </w:rPr>
              <w:t xml:space="preserve"> We have b</w:t>
            </w:r>
            <w:r w:rsidR="001E2623">
              <w:rPr>
                <w:b/>
                <w:szCs w:val="24"/>
              </w:rPr>
              <w:t>r</w:t>
            </w:r>
            <w:r w:rsidR="007960F6">
              <w:rPr>
                <w:b/>
                <w:szCs w:val="24"/>
              </w:rPr>
              <w:t xml:space="preserve">ought our country </w:t>
            </w:r>
            <w:r>
              <w:rPr>
                <w:b/>
                <w:szCs w:val="24"/>
              </w:rPr>
              <w:t>way of life to the city and still service our country clients. You have to be good out there.</w:t>
            </w:r>
          </w:p>
          <w:p w:rsidR="007960F6" w:rsidRDefault="007960F6">
            <w:pPr>
              <w:rPr>
                <w:b/>
                <w:szCs w:val="24"/>
              </w:rPr>
            </w:pPr>
          </w:p>
          <w:p w:rsidR="007960F6" w:rsidRDefault="007960F6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Our customers are a way of life for us. We believe we are so good we give a 12 month free service period on our general pest control and have done this for nearly 40 years </w:t>
            </w:r>
            <w:r w:rsidR="001E2623">
              <w:rPr>
                <w:b/>
                <w:szCs w:val="24"/>
              </w:rPr>
              <w:t>with out an issue. C</w:t>
            </w:r>
            <w:r w:rsidR="007C62A1">
              <w:rPr>
                <w:b/>
                <w:szCs w:val="24"/>
              </w:rPr>
              <w:t xml:space="preserve">an your pest </w:t>
            </w:r>
            <w:r>
              <w:rPr>
                <w:b/>
                <w:szCs w:val="24"/>
              </w:rPr>
              <w:t>controller</w:t>
            </w:r>
            <w:r w:rsidR="007C62A1">
              <w:rPr>
                <w:b/>
                <w:szCs w:val="24"/>
              </w:rPr>
              <w:t xml:space="preserve"> offer this?</w:t>
            </w:r>
            <w:r>
              <w:rPr>
                <w:b/>
                <w:szCs w:val="24"/>
              </w:rPr>
              <w:t xml:space="preserve"> </w:t>
            </w:r>
          </w:p>
          <w:p w:rsidR="00061A3D" w:rsidRDefault="00061A3D">
            <w:pPr>
              <w:rPr>
                <w:b/>
                <w:szCs w:val="24"/>
              </w:rPr>
            </w:pPr>
          </w:p>
          <w:p w:rsidR="00061A3D" w:rsidRDefault="00061A3D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If you are inter</w:t>
            </w:r>
            <w:r w:rsidR="007C62A1">
              <w:rPr>
                <w:b/>
                <w:szCs w:val="24"/>
              </w:rPr>
              <w:t>ested in our services</w:t>
            </w:r>
            <w:r>
              <w:rPr>
                <w:b/>
                <w:szCs w:val="24"/>
              </w:rPr>
              <w:t xml:space="preserve"> please do not hesitate to contact</w:t>
            </w:r>
          </w:p>
          <w:p w:rsidR="00061A3D" w:rsidRDefault="00061A3D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Debbie on Mondays, Tuesdays or Thursdays between 9am and 1pm. </w:t>
            </w:r>
            <w:r w:rsidR="00357A05">
              <w:rPr>
                <w:b/>
                <w:szCs w:val="24"/>
              </w:rPr>
              <w:t>For your convenience I have enclose</w:t>
            </w:r>
            <w:r w:rsidR="007960F6">
              <w:rPr>
                <w:b/>
                <w:szCs w:val="24"/>
              </w:rPr>
              <w:t>d a sticker for your cupboard.</w:t>
            </w:r>
          </w:p>
          <w:p w:rsidR="00061A3D" w:rsidRDefault="00357A05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</w:p>
          <w:p w:rsidR="00061A3D" w:rsidRDefault="00061A3D">
            <w:pPr>
              <w:rPr>
                <w:b/>
                <w:szCs w:val="24"/>
              </w:rPr>
            </w:pPr>
          </w:p>
          <w:p w:rsidR="00061A3D" w:rsidRDefault="00061A3D">
            <w:pPr>
              <w:rPr>
                <w:b/>
                <w:szCs w:val="24"/>
              </w:rPr>
            </w:pPr>
          </w:p>
          <w:p w:rsidR="00061A3D" w:rsidRDefault="00061A3D">
            <w:pPr>
              <w:rPr>
                <w:b/>
                <w:szCs w:val="24"/>
              </w:rPr>
            </w:pPr>
          </w:p>
          <w:p w:rsidR="0069707F" w:rsidRDefault="00EF4D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Terence Walsh.</w:t>
            </w:r>
            <w:r w:rsidR="0069707F">
              <w:rPr>
                <w:sz w:val="28"/>
                <w:szCs w:val="28"/>
              </w:rPr>
              <w:t xml:space="preserve"> </w:t>
            </w:r>
          </w:p>
          <w:p w:rsidR="0069707F" w:rsidRDefault="0069707F">
            <w:pPr>
              <w:rPr>
                <w:sz w:val="28"/>
                <w:szCs w:val="28"/>
              </w:rPr>
            </w:pPr>
          </w:p>
          <w:p w:rsidR="00EF4DFD" w:rsidRDefault="007960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Your Pest Control Expert Since 1978</w:t>
            </w:r>
          </w:p>
          <w:p w:rsidR="00EF4DFD" w:rsidRDefault="00EF4DFD"/>
        </w:tc>
      </w:tr>
      <w:tr w:rsidR="00981104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0229" w:type="dxa"/>
          </w:tcPr>
          <w:p w:rsidR="00981104" w:rsidRDefault="00981104">
            <w:pPr>
              <w:rPr>
                <w:b/>
                <w:szCs w:val="24"/>
              </w:rPr>
            </w:pPr>
          </w:p>
        </w:tc>
      </w:tr>
    </w:tbl>
    <w:p w:rsidR="00EF4DFD" w:rsidRDefault="00EF4DFD">
      <w:pPr>
        <w:rPr>
          <w:b/>
          <w:sz w:val="22"/>
          <w:szCs w:val="22"/>
        </w:rPr>
      </w:pPr>
    </w:p>
    <w:p w:rsidR="00EF4DFD" w:rsidRDefault="00EF4DFD">
      <w:pPr>
        <w:rPr>
          <w:szCs w:val="28"/>
        </w:rPr>
      </w:pPr>
    </w:p>
    <w:p w:rsidR="00EF4DFD" w:rsidRDefault="00EF4DFD">
      <w:pPr>
        <w:rPr>
          <w:szCs w:val="28"/>
        </w:rPr>
      </w:pPr>
    </w:p>
    <w:p w:rsidR="00EF4DFD" w:rsidRDefault="00EF4DFD">
      <w:pPr>
        <w:rPr>
          <w:szCs w:val="28"/>
        </w:rPr>
      </w:pPr>
    </w:p>
    <w:p w:rsidR="00EF4DFD" w:rsidRDefault="00EF4DFD">
      <w:pPr>
        <w:rPr>
          <w:szCs w:val="28"/>
        </w:rPr>
      </w:pPr>
    </w:p>
    <w:p w:rsidR="00EF4DFD" w:rsidRDefault="00EF4DFD"/>
    <w:p w:rsidR="00EF4DFD" w:rsidRDefault="00EF4DFD">
      <w:r>
        <w:tab/>
      </w:r>
      <w:r>
        <w:tab/>
      </w:r>
      <w:r>
        <w:tab/>
      </w:r>
    </w:p>
    <w:sectPr w:rsidR="00EF4DFD">
      <w:pgSz w:w="11907" w:h="16840" w:code="9"/>
      <w:pgMar w:top="284" w:right="902" w:bottom="567" w:left="992" w:header="720" w:footer="493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804FE"/>
    <w:multiLevelType w:val="hybridMultilevel"/>
    <w:tmpl w:val="5824B24A"/>
    <w:lvl w:ilvl="0" w:tplc="5442FCA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9933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ocumentProtection w:edit="forms" w:enforcement="1"/>
  <w:defaultTabStop w:val="720"/>
  <w:drawingGridHorizontalSpacing w:val="120"/>
  <w:drawingGridVerticalSpacing w:val="163"/>
  <w:displayHorizontalDrawingGridEvery w:val="0"/>
  <w:displayVerticalDrawingGridEvery w:val="2"/>
  <w:doNotShadeFormData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1A3D"/>
    <w:rsid w:val="00012D36"/>
    <w:rsid w:val="00034DF7"/>
    <w:rsid w:val="00041DC7"/>
    <w:rsid w:val="000422A3"/>
    <w:rsid w:val="0004340B"/>
    <w:rsid w:val="00046004"/>
    <w:rsid w:val="00061A3D"/>
    <w:rsid w:val="00064C06"/>
    <w:rsid w:val="00065177"/>
    <w:rsid w:val="000827A8"/>
    <w:rsid w:val="00084DC9"/>
    <w:rsid w:val="000A34B5"/>
    <w:rsid w:val="000A4963"/>
    <w:rsid w:val="000A5815"/>
    <w:rsid w:val="000A6E9C"/>
    <w:rsid w:val="000C56E0"/>
    <w:rsid w:val="000E2957"/>
    <w:rsid w:val="0012770B"/>
    <w:rsid w:val="001962BE"/>
    <w:rsid w:val="001B151F"/>
    <w:rsid w:val="001D4460"/>
    <w:rsid w:val="001E2623"/>
    <w:rsid w:val="001F474B"/>
    <w:rsid w:val="001F6C47"/>
    <w:rsid w:val="002159B6"/>
    <w:rsid w:val="00222F5B"/>
    <w:rsid w:val="002623EF"/>
    <w:rsid w:val="0027362E"/>
    <w:rsid w:val="00285F46"/>
    <w:rsid w:val="0029147D"/>
    <w:rsid w:val="002F561A"/>
    <w:rsid w:val="003101A5"/>
    <w:rsid w:val="00313C58"/>
    <w:rsid w:val="00332B70"/>
    <w:rsid w:val="00346E59"/>
    <w:rsid w:val="00357A05"/>
    <w:rsid w:val="003B5305"/>
    <w:rsid w:val="003B692F"/>
    <w:rsid w:val="003C0B34"/>
    <w:rsid w:val="003C0D7E"/>
    <w:rsid w:val="003D161C"/>
    <w:rsid w:val="003E20F0"/>
    <w:rsid w:val="003E6064"/>
    <w:rsid w:val="004061E1"/>
    <w:rsid w:val="00424C64"/>
    <w:rsid w:val="00431EEA"/>
    <w:rsid w:val="0044487D"/>
    <w:rsid w:val="00457152"/>
    <w:rsid w:val="00464A57"/>
    <w:rsid w:val="0047106B"/>
    <w:rsid w:val="00473043"/>
    <w:rsid w:val="00476A42"/>
    <w:rsid w:val="004836B4"/>
    <w:rsid w:val="00484F53"/>
    <w:rsid w:val="0049291A"/>
    <w:rsid w:val="004B2D84"/>
    <w:rsid w:val="004D2D7B"/>
    <w:rsid w:val="004F496B"/>
    <w:rsid w:val="00507F65"/>
    <w:rsid w:val="00524722"/>
    <w:rsid w:val="005605B3"/>
    <w:rsid w:val="005635DC"/>
    <w:rsid w:val="00570AF5"/>
    <w:rsid w:val="005C784A"/>
    <w:rsid w:val="005E7A79"/>
    <w:rsid w:val="005F69A2"/>
    <w:rsid w:val="00604299"/>
    <w:rsid w:val="00675FA6"/>
    <w:rsid w:val="006802AD"/>
    <w:rsid w:val="0068279D"/>
    <w:rsid w:val="0069707F"/>
    <w:rsid w:val="006B0E28"/>
    <w:rsid w:val="006B69AE"/>
    <w:rsid w:val="006D13B5"/>
    <w:rsid w:val="006D1F16"/>
    <w:rsid w:val="006F1316"/>
    <w:rsid w:val="006F669C"/>
    <w:rsid w:val="00782656"/>
    <w:rsid w:val="0078308D"/>
    <w:rsid w:val="007960F6"/>
    <w:rsid w:val="007A0B4E"/>
    <w:rsid w:val="007A49FE"/>
    <w:rsid w:val="007A773F"/>
    <w:rsid w:val="007C62A1"/>
    <w:rsid w:val="007E0724"/>
    <w:rsid w:val="0082187F"/>
    <w:rsid w:val="00827448"/>
    <w:rsid w:val="008300EC"/>
    <w:rsid w:val="00886464"/>
    <w:rsid w:val="008A0DDC"/>
    <w:rsid w:val="008B1DC8"/>
    <w:rsid w:val="009079DE"/>
    <w:rsid w:val="00937F4C"/>
    <w:rsid w:val="00943B7C"/>
    <w:rsid w:val="00981104"/>
    <w:rsid w:val="00994BB9"/>
    <w:rsid w:val="009A6270"/>
    <w:rsid w:val="009C3642"/>
    <w:rsid w:val="009E1818"/>
    <w:rsid w:val="00A02595"/>
    <w:rsid w:val="00A10514"/>
    <w:rsid w:val="00A24249"/>
    <w:rsid w:val="00A82D93"/>
    <w:rsid w:val="00A84457"/>
    <w:rsid w:val="00AA2FA9"/>
    <w:rsid w:val="00AB3F52"/>
    <w:rsid w:val="00AD14E1"/>
    <w:rsid w:val="00AD5B18"/>
    <w:rsid w:val="00AD6828"/>
    <w:rsid w:val="00AE75B7"/>
    <w:rsid w:val="00B20BA6"/>
    <w:rsid w:val="00B20E81"/>
    <w:rsid w:val="00B4795E"/>
    <w:rsid w:val="00B64807"/>
    <w:rsid w:val="00B85EA0"/>
    <w:rsid w:val="00B92774"/>
    <w:rsid w:val="00B962B2"/>
    <w:rsid w:val="00BB4CB3"/>
    <w:rsid w:val="00BC2950"/>
    <w:rsid w:val="00C03B95"/>
    <w:rsid w:val="00C1552B"/>
    <w:rsid w:val="00C36DC0"/>
    <w:rsid w:val="00C62F22"/>
    <w:rsid w:val="00C97439"/>
    <w:rsid w:val="00CA5A17"/>
    <w:rsid w:val="00CB1491"/>
    <w:rsid w:val="00CC17B0"/>
    <w:rsid w:val="00CD0B3F"/>
    <w:rsid w:val="00D2043B"/>
    <w:rsid w:val="00D41669"/>
    <w:rsid w:val="00D47A2B"/>
    <w:rsid w:val="00D51B9E"/>
    <w:rsid w:val="00D52CB3"/>
    <w:rsid w:val="00D660CC"/>
    <w:rsid w:val="00D826E2"/>
    <w:rsid w:val="00D9642A"/>
    <w:rsid w:val="00DA67E6"/>
    <w:rsid w:val="00DB4125"/>
    <w:rsid w:val="00DD19FF"/>
    <w:rsid w:val="00DF4AF0"/>
    <w:rsid w:val="00DF7F59"/>
    <w:rsid w:val="00E570DC"/>
    <w:rsid w:val="00E644C1"/>
    <w:rsid w:val="00E67581"/>
    <w:rsid w:val="00E87A1D"/>
    <w:rsid w:val="00EA4CD8"/>
    <w:rsid w:val="00EB409B"/>
    <w:rsid w:val="00EC1613"/>
    <w:rsid w:val="00EF4DFD"/>
    <w:rsid w:val="00F128EC"/>
    <w:rsid w:val="00F13632"/>
    <w:rsid w:val="00F26577"/>
    <w:rsid w:val="00F4436F"/>
    <w:rsid w:val="00F5368C"/>
    <w:rsid w:val="00F617C2"/>
    <w:rsid w:val="00F97D98"/>
    <w:rsid w:val="00FA7456"/>
    <w:rsid w:val="00FD7B4E"/>
    <w:rsid w:val="00FE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Arial" w:hAnsi="Arial"/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page" w:hAnchor="margin" w:y="285"/>
      <w:outlineLvl w:val="0"/>
    </w:pPr>
    <w:rPr>
      <w:b/>
      <w:color w:val="FF0000"/>
      <w:sz w:val="20"/>
    </w:rPr>
  </w:style>
  <w:style w:type="paragraph" w:styleId="Heading2">
    <w:name w:val="heading 2"/>
    <w:basedOn w:val="Normal"/>
    <w:next w:val="Normal"/>
    <w:qFormat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7B4E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</w:style>
  <w:style w:type="character" w:styleId="Hyperlink">
    <w:name w:val="Hyperlink"/>
    <w:semiHidden/>
    <w:rPr>
      <w:color w:val="0000FF"/>
      <w:u w:val="single"/>
    </w:rPr>
  </w:style>
  <w:style w:type="character" w:customStyle="1" w:styleId="BalloonTextChar">
    <w:name w:val="Balloon Text Char"/>
    <w:link w:val="BalloonText"/>
    <w:uiPriority w:val="99"/>
    <w:semiHidden/>
    <w:rsid w:val="00FD7B4E"/>
    <w:rPr>
      <w:rFonts w:ascii="Tahoma" w:hAnsi="Tahoma" w:cs="Tahoma"/>
      <w:snapToGrid w:val="0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HARED%20STUFF\RENEWAL%20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80D3C-6F67-4812-8BE5-45DAAE0E5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RENEWAL LETTER.dot</Template>
  <TotalTime>11122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Terence Walsh</vt:lpstr>
    </vt:vector>
  </TitlesOfParts>
  <Company/>
  <LinksUpToDate>false</LinksUpToDate>
  <CharactersWithSpaces>1579</CharactersWithSpaces>
  <SharedDoc>false</SharedDoc>
  <HLinks>
    <vt:vector size="6" baseType="variant">
      <vt:variant>
        <vt:i4>4587587</vt:i4>
      </vt:variant>
      <vt:variant>
        <vt:i4>0</vt:i4>
      </vt:variant>
      <vt:variant>
        <vt:i4>0</vt:i4>
      </vt:variant>
      <vt:variant>
        <vt:i4>5</vt:i4>
      </vt:variant>
      <vt:variant>
        <vt:lpwstr>http://www.terrytermite.com/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Terence Walsh</dc:title>
  <dc:creator>User</dc:creator>
  <cp:lastModifiedBy>User</cp:lastModifiedBy>
  <cp:revision>16</cp:revision>
  <cp:lastPrinted>2015-10-18T06:42:00Z</cp:lastPrinted>
  <dcterms:created xsi:type="dcterms:W3CDTF">2015-09-10T00:57:00Z</dcterms:created>
  <dcterms:modified xsi:type="dcterms:W3CDTF">2015-10-20T20:33:00Z</dcterms:modified>
</cp:coreProperties>
</file>